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65FA7" w14:textId="77777777" w:rsidR="00807302" w:rsidRPr="009606C0" w:rsidRDefault="00807302" w:rsidP="0085143B">
      <w:pPr>
        <w:pStyle w:val="NormalWeb"/>
        <w:spacing w:after="120"/>
        <w:rPr>
          <w:bCs/>
          <w:szCs w:val="48"/>
        </w:rPr>
      </w:pPr>
      <w:r>
        <w:rPr>
          <w:noProof/>
          <w:szCs w:val="20"/>
        </w:rPr>
        <w:drawing>
          <wp:anchor distT="0" distB="0" distL="114300" distR="114300" simplePos="0" relativeHeight="251657728" behindDoc="0" locked="0" layoutInCell="1" allowOverlap="1" wp14:anchorId="008EF1F2" wp14:editId="06E47841">
            <wp:simplePos x="0" y="0"/>
            <wp:positionH relativeFrom="column">
              <wp:posOffset>5829300</wp:posOffset>
            </wp:positionH>
            <wp:positionV relativeFrom="paragraph">
              <wp:posOffset>228600</wp:posOffset>
            </wp:positionV>
            <wp:extent cx="800100" cy="545465"/>
            <wp:effectExtent l="0" t="0" r="12700" b="0"/>
            <wp:wrapNone/>
            <wp:docPr id="2" name="Picture 2" descr="pen_3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_3_l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Cs w:val="48"/>
        </w:rPr>
        <w:t>Name</w:t>
      </w:r>
      <w:proofErr w:type="gramStart"/>
      <w:r>
        <w:rPr>
          <w:bCs/>
          <w:szCs w:val="48"/>
        </w:rPr>
        <w:t>:_</w:t>
      </w:r>
      <w:proofErr w:type="gramEnd"/>
      <w:r>
        <w:rPr>
          <w:bCs/>
          <w:szCs w:val="48"/>
        </w:rPr>
        <w:t>_____________________________ Date:_______________________ Period:_____________</w:t>
      </w:r>
    </w:p>
    <w:p w14:paraId="7860703E" w14:textId="77777777" w:rsidR="00807302" w:rsidRPr="009606C0" w:rsidRDefault="00807302" w:rsidP="0085143B">
      <w:pPr>
        <w:pStyle w:val="NormalWeb"/>
        <w:spacing w:before="0" w:after="0"/>
        <w:jc w:val="center"/>
        <w:rPr>
          <w:rFonts w:ascii="Handwriting - Dakota" w:hAnsi="Handwriting - Dakota"/>
          <w:sz w:val="20"/>
        </w:rPr>
      </w:pPr>
      <w:r w:rsidRPr="009606C0">
        <w:rPr>
          <w:rFonts w:ascii="Handwriting - Dakota" w:hAnsi="Handwriting - Dakota"/>
          <w:b/>
          <w:bCs/>
          <w:sz w:val="40"/>
          <w:szCs w:val="48"/>
        </w:rPr>
        <w:t>A GUIDE TO WRITING A DBQ</w:t>
      </w:r>
      <w:r w:rsidRPr="009606C0">
        <w:rPr>
          <w:rFonts w:ascii="Handwriting - Dakota" w:hAnsi="Handwriting - Dakota"/>
          <w:b/>
          <w:bCs/>
          <w:sz w:val="20"/>
          <w:szCs w:val="48"/>
        </w:rPr>
        <w:t xml:space="preserve"> </w:t>
      </w:r>
    </w:p>
    <w:p w14:paraId="26BEEDEA" w14:textId="77777777" w:rsidR="00807302" w:rsidRPr="009606C0" w:rsidRDefault="00807302" w:rsidP="0085143B">
      <w:pPr>
        <w:pStyle w:val="NormalWeb"/>
        <w:rPr>
          <w:sz w:val="26"/>
        </w:rPr>
      </w:pPr>
      <w:r w:rsidRPr="009606C0">
        <w:rPr>
          <w:sz w:val="26"/>
        </w:rPr>
        <w:t xml:space="preserve">The purpose of the DBQ (Document Based Question) is </w:t>
      </w:r>
      <w:r w:rsidRPr="0085143B">
        <w:rPr>
          <w:b/>
          <w:sz w:val="26"/>
        </w:rPr>
        <w:t>not</w:t>
      </w:r>
      <w:r w:rsidRPr="009606C0">
        <w:rPr>
          <w:sz w:val="26"/>
        </w:rPr>
        <w:t xml:space="preserve"> to test your knowledge of the subject, but rather to </w:t>
      </w:r>
      <w:r w:rsidRPr="009A1E04">
        <w:rPr>
          <w:b/>
          <w:sz w:val="26"/>
        </w:rPr>
        <w:t>evaluate your ability to work with the documents and use them to answer a question</w:t>
      </w:r>
      <w:r w:rsidRPr="009606C0">
        <w:rPr>
          <w:sz w:val="26"/>
        </w:rPr>
        <w:t>.</w:t>
      </w:r>
    </w:p>
    <w:p w14:paraId="05B9F95C" w14:textId="77777777" w:rsidR="00807302" w:rsidRPr="009606C0" w:rsidRDefault="00807302" w:rsidP="0085143B">
      <w:pPr>
        <w:pStyle w:val="NormalWeb"/>
        <w:rPr>
          <w:sz w:val="26"/>
        </w:rPr>
      </w:pPr>
      <w:r w:rsidRPr="009606C0">
        <w:rPr>
          <w:sz w:val="26"/>
        </w:rPr>
        <w:t xml:space="preserve">Writing the DBQ is an acquired skill, one that takes practice – don’t get discouraged if you do not "get it" right away. </w:t>
      </w:r>
    </w:p>
    <w:p w14:paraId="4A9FFF9C" w14:textId="77777777" w:rsidR="00807302" w:rsidRPr="009606C0" w:rsidRDefault="00807302" w:rsidP="0085143B">
      <w:pPr>
        <w:pStyle w:val="NormalWeb"/>
        <w:rPr>
          <w:sz w:val="26"/>
        </w:rPr>
      </w:pPr>
      <w:r w:rsidRPr="009606C0">
        <w:rPr>
          <w:sz w:val="26"/>
        </w:rPr>
        <w:t>Remember that there is actually no right or wrong answer. Your answer is YOUR interpretation of the content of the documents. As long as your answer is logical and your interpretation is supported by the content of the document</w:t>
      </w:r>
      <w:r w:rsidR="009A1E04">
        <w:rPr>
          <w:sz w:val="26"/>
        </w:rPr>
        <w:t>,</w:t>
      </w:r>
      <w:r w:rsidRPr="009606C0">
        <w:rPr>
          <w:sz w:val="26"/>
        </w:rPr>
        <w:t xml:space="preserve"> you are correct!</w:t>
      </w:r>
    </w:p>
    <w:p w14:paraId="771DDE8F" w14:textId="77777777" w:rsidR="00807302" w:rsidRPr="0085143B" w:rsidRDefault="00807302" w:rsidP="0085143B">
      <w:pPr>
        <w:pStyle w:val="NormalWeb"/>
        <w:spacing w:before="300" w:after="300"/>
        <w:jc w:val="center"/>
        <w:rPr>
          <w:rFonts w:ascii="Tahoma" w:hAnsi="Tahoma"/>
          <w:b/>
          <w:i/>
          <w:sz w:val="22"/>
        </w:rPr>
      </w:pPr>
      <w:r w:rsidRPr="0085143B">
        <w:rPr>
          <w:rFonts w:ascii="Tahoma" w:hAnsi="Tahoma"/>
          <w:b/>
          <w:i/>
          <w:sz w:val="22"/>
        </w:rPr>
        <w:t>The following is your guide to writing a successful DBQ. Use this as a checklist when writing.</w:t>
      </w:r>
    </w:p>
    <w:p w14:paraId="4FEFFA73" w14:textId="77777777" w:rsidR="00807302" w:rsidRPr="0085143B" w:rsidRDefault="00807302" w:rsidP="0085143B">
      <w:pPr>
        <w:pStyle w:val="NormalWeb"/>
        <w:rPr>
          <w:sz w:val="26"/>
          <w:u w:val="single"/>
        </w:rPr>
      </w:pPr>
      <w:r w:rsidRPr="009606C0">
        <w:rPr>
          <w:b/>
          <w:sz w:val="26"/>
        </w:rPr>
        <w:t>1.</w:t>
      </w:r>
      <w:r w:rsidRPr="009606C0">
        <w:rPr>
          <w:sz w:val="26"/>
        </w:rPr>
        <w:t xml:space="preserve"> </w:t>
      </w:r>
      <w:r w:rsidRPr="009606C0">
        <w:rPr>
          <w:b/>
          <w:sz w:val="26"/>
        </w:rPr>
        <w:t xml:space="preserve">Carefully read the question prompt and the historical background. </w:t>
      </w:r>
      <w:r w:rsidRPr="0085143B">
        <w:rPr>
          <w:sz w:val="26"/>
          <w:u w:val="single"/>
        </w:rPr>
        <w:t>Underline exactly what question(s) you need to answer and the terms that are unique to the question.</w:t>
      </w:r>
    </w:p>
    <w:p w14:paraId="4467FA33" w14:textId="77777777" w:rsidR="00807302" w:rsidRPr="0085143B" w:rsidRDefault="00807302" w:rsidP="00851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85143B">
        <w:rPr>
          <w:b/>
          <w:sz w:val="26"/>
        </w:rPr>
        <w:t xml:space="preserve">2. </w:t>
      </w:r>
      <w:r w:rsidRPr="0085143B">
        <w:rPr>
          <w:rFonts w:cs="Helvetica"/>
          <w:b/>
          <w:sz w:val="26"/>
          <w:lang w:bidi="en-US"/>
        </w:rPr>
        <w:t xml:space="preserve">Brainstorm a list of issues, historical terms, names, or events that are significant to that period of history.  </w:t>
      </w:r>
      <w:r w:rsidRPr="0085143B">
        <w:rPr>
          <w:rFonts w:cs="Helvetica"/>
          <w:sz w:val="26"/>
          <w:lang w:bidi="en-US"/>
        </w:rPr>
        <w:t>When complete, you should examine this list to find similarities and break down the list into logical topics for each of your body paragraphs.</w:t>
      </w:r>
      <w:r w:rsidRPr="0085143B">
        <w:rPr>
          <w:rFonts w:cs="Helvetica"/>
          <w:lang w:bidi="en-US"/>
        </w:rPr>
        <w:t xml:space="preserve"> </w:t>
      </w:r>
    </w:p>
    <w:p w14:paraId="63F649FF" w14:textId="77777777" w:rsidR="00807302" w:rsidRPr="009606C0" w:rsidRDefault="00807302" w:rsidP="0085143B">
      <w:pPr>
        <w:pStyle w:val="NormalWeb"/>
        <w:rPr>
          <w:b/>
          <w:sz w:val="26"/>
        </w:rPr>
      </w:pPr>
      <w:r w:rsidRPr="009606C0">
        <w:rPr>
          <w:b/>
          <w:sz w:val="26"/>
        </w:rPr>
        <w:t>2. Read the documents carefully.</w:t>
      </w:r>
    </w:p>
    <w:p w14:paraId="7A81A2CF" w14:textId="77777777" w:rsidR="00807302" w:rsidRPr="009606C0" w:rsidRDefault="00807302" w:rsidP="0085143B">
      <w:pPr>
        <w:pStyle w:val="NormalWeb"/>
        <w:spacing w:before="0" w:after="0"/>
        <w:ind w:firstLine="720"/>
        <w:rPr>
          <w:sz w:val="26"/>
        </w:rPr>
      </w:pPr>
      <w:r w:rsidRPr="009606C0">
        <w:rPr>
          <w:sz w:val="26"/>
        </w:rPr>
        <w:t>a. Make sure that you understand the document – if you don’t</w:t>
      </w:r>
      <w:r w:rsidR="009A1E04">
        <w:rPr>
          <w:sz w:val="26"/>
        </w:rPr>
        <w:t>,</w:t>
      </w:r>
      <w:r w:rsidRPr="009606C0">
        <w:rPr>
          <w:sz w:val="26"/>
        </w:rPr>
        <w:t xml:space="preserve"> ask!</w:t>
      </w:r>
    </w:p>
    <w:p w14:paraId="008AE19A" w14:textId="3465186C" w:rsidR="00A55AD4" w:rsidRPr="009606C0" w:rsidRDefault="00A55AD4" w:rsidP="00A55AD4">
      <w:pPr>
        <w:pStyle w:val="NormalWeb"/>
        <w:spacing w:before="0" w:after="0"/>
        <w:ind w:firstLine="720"/>
        <w:rPr>
          <w:sz w:val="26"/>
        </w:rPr>
      </w:pPr>
      <w:r>
        <w:rPr>
          <w:sz w:val="26"/>
        </w:rPr>
        <w:t>b</w:t>
      </w:r>
      <w:r w:rsidRPr="009606C0">
        <w:rPr>
          <w:sz w:val="26"/>
        </w:rPr>
        <w:t>. What is the origin of the document?</w:t>
      </w:r>
    </w:p>
    <w:p w14:paraId="6AFD7A01" w14:textId="7300FC73" w:rsidR="00A55AD4" w:rsidRPr="009606C0" w:rsidRDefault="00A55AD4" w:rsidP="00A55AD4">
      <w:pPr>
        <w:pStyle w:val="NormalWeb"/>
        <w:spacing w:before="0" w:after="0"/>
        <w:ind w:firstLine="720"/>
        <w:rPr>
          <w:sz w:val="26"/>
        </w:rPr>
      </w:pPr>
      <w:r>
        <w:rPr>
          <w:sz w:val="26"/>
        </w:rPr>
        <w:t>c</w:t>
      </w:r>
      <w:r w:rsidRPr="009606C0">
        <w:rPr>
          <w:sz w:val="26"/>
        </w:rPr>
        <w:t>. Is the document based on actual events or is it hearsay (second hand information, opinion)?</w:t>
      </w:r>
    </w:p>
    <w:p w14:paraId="5A4FE3F9" w14:textId="07E1BE65" w:rsidR="00807302" w:rsidRPr="009606C0" w:rsidRDefault="00A55AD4" w:rsidP="0085143B">
      <w:pPr>
        <w:pStyle w:val="NormalWeb"/>
        <w:spacing w:before="0" w:after="0"/>
        <w:ind w:firstLine="720"/>
        <w:rPr>
          <w:sz w:val="26"/>
        </w:rPr>
      </w:pPr>
      <w:r>
        <w:rPr>
          <w:sz w:val="26"/>
        </w:rPr>
        <w:t>d</w:t>
      </w:r>
      <w:r w:rsidR="00807302" w:rsidRPr="009606C0">
        <w:rPr>
          <w:sz w:val="26"/>
        </w:rPr>
        <w:t>. What is the author's Point of View (POV)?</w:t>
      </w:r>
    </w:p>
    <w:p w14:paraId="45E99C33" w14:textId="2ED1CDD1" w:rsidR="00807302" w:rsidRPr="009606C0" w:rsidRDefault="00A55AD4" w:rsidP="0085143B">
      <w:pPr>
        <w:pStyle w:val="NormalWeb"/>
        <w:spacing w:before="0" w:after="0"/>
        <w:ind w:firstLine="720"/>
        <w:rPr>
          <w:sz w:val="26"/>
        </w:rPr>
      </w:pPr>
      <w:r>
        <w:rPr>
          <w:sz w:val="26"/>
        </w:rPr>
        <w:t>e</w:t>
      </w:r>
      <w:r w:rsidR="00807302" w:rsidRPr="009606C0">
        <w:rPr>
          <w:sz w:val="26"/>
        </w:rPr>
        <w:t>. Where is the tension?</w:t>
      </w:r>
    </w:p>
    <w:p w14:paraId="2E1A3B14" w14:textId="4D496E1A" w:rsidR="00807302" w:rsidRPr="009606C0" w:rsidRDefault="00807302" w:rsidP="0085143B">
      <w:pPr>
        <w:pStyle w:val="NormalWeb"/>
        <w:spacing w:before="0" w:after="0"/>
        <w:ind w:left="720" w:firstLine="720"/>
        <w:rPr>
          <w:sz w:val="26"/>
        </w:rPr>
      </w:pPr>
      <w:r w:rsidRPr="009606C0">
        <w:rPr>
          <w:sz w:val="26"/>
        </w:rPr>
        <w:t xml:space="preserve">Are there people from the same place with </w:t>
      </w:r>
      <w:r w:rsidR="00A55AD4">
        <w:rPr>
          <w:sz w:val="26"/>
        </w:rPr>
        <w:t xml:space="preserve">a </w:t>
      </w:r>
      <w:r w:rsidRPr="009606C0">
        <w:rPr>
          <w:sz w:val="26"/>
        </w:rPr>
        <w:t>differing POV?</w:t>
      </w:r>
    </w:p>
    <w:p w14:paraId="3F592CFB" w14:textId="261E7325" w:rsidR="00807302" w:rsidRPr="009606C0" w:rsidRDefault="00A55AD4" w:rsidP="0085143B">
      <w:pPr>
        <w:pStyle w:val="NormalWeb"/>
        <w:spacing w:before="0" w:after="0"/>
        <w:ind w:left="720" w:firstLine="720"/>
        <w:rPr>
          <w:sz w:val="26"/>
        </w:rPr>
      </w:pPr>
      <w:r>
        <w:rPr>
          <w:sz w:val="26"/>
        </w:rPr>
        <w:t>Is there bias?</w:t>
      </w:r>
      <w:r w:rsidR="00807302" w:rsidRPr="009606C0">
        <w:rPr>
          <w:sz w:val="26"/>
        </w:rPr>
        <w:t xml:space="preserve"> </w:t>
      </w:r>
    </w:p>
    <w:p w14:paraId="5B9852BA" w14:textId="1EE4F055" w:rsidR="00807302" w:rsidRPr="009606C0" w:rsidRDefault="00807302" w:rsidP="0085143B">
      <w:pPr>
        <w:pStyle w:val="NormalWeb"/>
        <w:spacing w:before="0" w:after="0"/>
        <w:ind w:firstLine="720"/>
        <w:rPr>
          <w:sz w:val="26"/>
        </w:rPr>
      </w:pPr>
      <w:r w:rsidRPr="009606C0">
        <w:rPr>
          <w:sz w:val="26"/>
        </w:rPr>
        <w:t>f. If time, gender</w:t>
      </w:r>
      <w:r w:rsidR="00A55AD4">
        <w:rPr>
          <w:sz w:val="26"/>
        </w:rPr>
        <w:t>,</w:t>
      </w:r>
      <w:r w:rsidRPr="009606C0">
        <w:rPr>
          <w:sz w:val="26"/>
        </w:rPr>
        <w:t xml:space="preserve"> or age were changed</w:t>
      </w:r>
      <w:r w:rsidR="00A55AD4">
        <w:rPr>
          <w:sz w:val="26"/>
        </w:rPr>
        <w:t>,</w:t>
      </w:r>
      <w:r w:rsidRPr="009606C0">
        <w:rPr>
          <w:sz w:val="26"/>
        </w:rPr>
        <w:t xml:space="preserve"> would the person be saying the same thing?</w:t>
      </w:r>
    </w:p>
    <w:p w14:paraId="7DAA7E29" w14:textId="7C719DE4" w:rsidR="00807302" w:rsidRPr="00A55AD4" w:rsidRDefault="00807302" w:rsidP="0085143B">
      <w:pPr>
        <w:pStyle w:val="NormalWeb"/>
        <w:rPr>
          <w:sz w:val="26"/>
          <w:u w:val="single"/>
        </w:rPr>
      </w:pPr>
      <w:r w:rsidRPr="009606C0">
        <w:rPr>
          <w:b/>
          <w:sz w:val="26"/>
        </w:rPr>
        <w:t xml:space="preserve">3. </w:t>
      </w:r>
      <w:r w:rsidR="00A55AD4">
        <w:rPr>
          <w:b/>
          <w:sz w:val="26"/>
        </w:rPr>
        <w:t xml:space="preserve">Plan to use </w:t>
      </w:r>
      <w:r w:rsidR="00A55AD4" w:rsidRPr="00A55AD4">
        <w:rPr>
          <w:b/>
          <w:i/>
          <w:sz w:val="26"/>
        </w:rPr>
        <w:t>at least</w:t>
      </w:r>
      <w:r w:rsidR="00A55AD4">
        <w:rPr>
          <w:b/>
          <w:sz w:val="26"/>
        </w:rPr>
        <w:t xml:space="preserve"> one more than half the documents.</w:t>
      </w:r>
      <w:r w:rsidR="00A55AD4">
        <w:rPr>
          <w:sz w:val="26"/>
        </w:rPr>
        <w:t xml:space="preserve"> (If there are 10 documents total, you need to use at least 6)</w:t>
      </w:r>
    </w:p>
    <w:p w14:paraId="10B6EDDF" w14:textId="77777777" w:rsidR="00807302" w:rsidRPr="009606C0" w:rsidRDefault="00807302" w:rsidP="0085143B">
      <w:pPr>
        <w:pStyle w:val="NormalWeb"/>
        <w:rPr>
          <w:b/>
          <w:sz w:val="26"/>
        </w:rPr>
      </w:pPr>
    </w:p>
    <w:p w14:paraId="54D04AF8" w14:textId="77777777" w:rsidR="00807302" w:rsidRPr="009606C0" w:rsidRDefault="00807302" w:rsidP="0085143B">
      <w:pPr>
        <w:pStyle w:val="NormalWeb"/>
        <w:rPr>
          <w:b/>
          <w:sz w:val="26"/>
        </w:rPr>
      </w:pPr>
    </w:p>
    <w:p w14:paraId="55D8E675" w14:textId="77777777" w:rsidR="00807302" w:rsidRPr="009606C0" w:rsidRDefault="00807302" w:rsidP="0085143B">
      <w:pPr>
        <w:pStyle w:val="NormalWeb"/>
        <w:rPr>
          <w:sz w:val="26"/>
        </w:rPr>
      </w:pPr>
      <w:r w:rsidRPr="009606C0">
        <w:rPr>
          <w:b/>
          <w:sz w:val="26"/>
        </w:rPr>
        <w:lastRenderedPageBreak/>
        <w:t>4. Your essay should be an ANALYSIS of the documents and their content. You are demonstrating analysis if you are doing the following:</w:t>
      </w:r>
    </w:p>
    <w:p w14:paraId="7D0DF296" w14:textId="5B4D695D" w:rsidR="00807302" w:rsidRPr="009606C0" w:rsidRDefault="00807302" w:rsidP="0085143B">
      <w:pPr>
        <w:pStyle w:val="NormalWeb"/>
        <w:spacing w:before="0" w:after="0"/>
        <w:ind w:firstLine="720"/>
        <w:rPr>
          <w:sz w:val="26"/>
        </w:rPr>
      </w:pPr>
      <w:r w:rsidRPr="009606C0">
        <w:rPr>
          <w:sz w:val="26"/>
        </w:rPr>
        <w:t>a. The essay contains a thesis</w:t>
      </w:r>
      <w:r w:rsidR="00217485">
        <w:rPr>
          <w:sz w:val="26"/>
        </w:rPr>
        <w:t>,</w:t>
      </w:r>
      <w:r w:rsidRPr="009606C0">
        <w:rPr>
          <w:sz w:val="26"/>
        </w:rPr>
        <w:t xml:space="preserve"> which divides your answer into categories.</w:t>
      </w:r>
    </w:p>
    <w:p w14:paraId="1B206DC3" w14:textId="77777777" w:rsidR="00807302" w:rsidRPr="009606C0" w:rsidRDefault="00807302" w:rsidP="0085143B">
      <w:pPr>
        <w:pStyle w:val="NormalWeb"/>
        <w:spacing w:before="0" w:after="0"/>
        <w:ind w:firstLine="720"/>
        <w:rPr>
          <w:sz w:val="26"/>
        </w:rPr>
      </w:pPr>
      <w:r w:rsidRPr="009606C0">
        <w:rPr>
          <w:sz w:val="26"/>
        </w:rPr>
        <w:t>b. The documents are used as evidence to support your thesis.</w:t>
      </w:r>
    </w:p>
    <w:p w14:paraId="461FA2B0" w14:textId="77777777" w:rsidR="00807302" w:rsidRPr="009606C0" w:rsidRDefault="00807302" w:rsidP="0085143B">
      <w:pPr>
        <w:pStyle w:val="NormalWeb"/>
        <w:spacing w:before="0" w:after="0"/>
        <w:ind w:firstLine="720"/>
        <w:rPr>
          <w:sz w:val="26"/>
        </w:rPr>
      </w:pPr>
      <w:r w:rsidRPr="009606C0">
        <w:rPr>
          <w:sz w:val="26"/>
        </w:rPr>
        <w:t>c. Frequent reference is made to the terms used in question.</w:t>
      </w:r>
    </w:p>
    <w:p w14:paraId="46B11367" w14:textId="77777777" w:rsidR="00807302" w:rsidRPr="009606C0" w:rsidRDefault="00807302" w:rsidP="0085143B">
      <w:pPr>
        <w:pStyle w:val="NormalWeb"/>
        <w:spacing w:before="0" w:after="0"/>
        <w:ind w:firstLine="720"/>
        <w:rPr>
          <w:sz w:val="26"/>
        </w:rPr>
      </w:pPr>
      <w:r w:rsidRPr="009606C0">
        <w:rPr>
          <w:sz w:val="26"/>
        </w:rPr>
        <w:t>d. Your answer is always focused directly on the question being asked.</w:t>
      </w:r>
    </w:p>
    <w:p w14:paraId="12422B9D" w14:textId="77777777" w:rsidR="00807302" w:rsidRPr="0085143B" w:rsidRDefault="00807302" w:rsidP="0085143B">
      <w:pPr>
        <w:pStyle w:val="NormalWeb"/>
        <w:spacing w:before="0" w:after="0"/>
        <w:rPr>
          <w:b/>
          <w:sz w:val="26"/>
        </w:rPr>
      </w:pPr>
      <w:r w:rsidRPr="0085143B">
        <w:rPr>
          <w:b/>
          <w:sz w:val="26"/>
        </w:rPr>
        <w:t>5. Introductory Paragraph</w:t>
      </w:r>
    </w:p>
    <w:p w14:paraId="0F8FEDAB" w14:textId="77777777" w:rsidR="00807302" w:rsidRPr="0085143B" w:rsidRDefault="00807302" w:rsidP="0085143B">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rPr>
          <w:rFonts w:cs="Helvetica"/>
          <w:sz w:val="26"/>
          <w:lang w:bidi="en-US"/>
        </w:rPr>
      </w:pPr>
      <w:r w:rsidRPr="0085143B">
        <w:rPr>
          <w:rFonts w:cs="Helvetica"/>
          <w:sz w:val="26"/>
          <w:lang w:bidi="en-US"/>
        </w:rPr>
        <w:t xml:space="preserve">Write an introductory sentence that sets the scene or states a relevant idea. </w:t>
      </w:r>
    </w:p>
    <w:p w14:paraId="1F9D857A" w14:textId="77777777" w:rsidR="00807302" w:rsidRPr="0085143B" w:rsidRDefault="00807302" w:rsidP="0085143B">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rPr>
          <w:rFonts w:cs="Helvetica"/>
          <w:sz w:val="26"/>
          <w:lang w:bidi="en-US"/>
        </w:rPr>
      </w:pPr>
      <w:r w:rsidRPr="0085143B">
        <w:rPr>
          <w:rFonts w:cs="Helvetica"/>
          <w:sz w:val="26"/>
          <w:lang w:bidi="en-US"/>
        </w:rPr>
        <w:t xml:space="preserve">Briefly lay out a counter-argument: other possible answer(s) to the question. </w:t>
      </w:r>
    </w:p>
    <w:p w14:paraId="79165051" w14:textId="77777777" w:rsidR="00807302" w:rsidRPr="0085143B" w:rsidRDefault="00807302" w:rsidP="0085143B">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rPr>
          <w:rFonts w:cs="Helvetica"/>
          <w:sz w:val="26"/>
          <w:lang w:bidi="en-US"/>
        </w:rPr>
      </w:pPr>
      <w:r w:rsidRPr="0085143B">
        <w:rPr>
          <w:rFonts w:cs="Helvetica"/>
          <w:sz w:val="26"/>
          <w:lang w:bidi="en-US"/>
        </w:rPr>
        <w:t xml:space="preserve">“BUT” (however, yet, still, although...) </w:t>
      </w:r>
    </w:p>
    <w:p w14:paraId="681419B3" w14:textId="1F800E12" w:rsidR="00807302" w:rsidRPr="0085143B" w:rsidRDefault="00807302" w:rsidP="0085143B">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rPr>
          <w:rFonts w:cs="Helvetica"/>
          <w:sz w:val="26"/>
          <w:lang w:bidi="en-US"/>
        </w:rPr>
      </w:pPr>
      <w:r w:rsidRPr="0085143B">
        <w:rPr>
          <w:rFonts w:cs="Helvetica"/>
          <w:sz w:val="26"/>
          <w:lang w:bidi="en-US"/>
        </w:rPr>
        <w:t>Write one clear sentence that states the thesis</w:t>
      </w:r>
      <w:r w:rsidR="00217485">
        <w:rPr>
          <w:rFonts w:cs="Helvetica"/>
          <w:sz w:val="26"/>
          <w:lang w:bidi="en-US"/>
        </w:rPr>
        <w:t>, or main idea(s),</w:t>
      </w:r>
      <w:r w:rsidRPr="0085143B">
        <w:rPr>
          <w:rFonts w:cs="Helvetica"/>
          <w:sz w:val="26"/>
          <w:lang w:bidi="en-US"/>
        </w:rPr>
        <w:t xml:space="preserve"> your essay will prove. </w:t>
      </w:r>
    </w:p>
    <w:p w14:paraId="662AE5FB" w14:textId="77777777" w:rsidR="00807302" w:rsidRPr="0085143B" w:rsidRDefault="00807302" w:rsidP="0085143B">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rPr>
          <w:rFonts w:cs="Helvetica"/>
          <w:sz w:val="26"/>
          <w:lang w:bidi="en-US"/>
        </w:rPr>
      </w:pPr>
      <w:r w:rsidRPr="0085143B">
        <w:rPr>
          <w:rFonts w:cs="Helvetica"/>
          <w:sz w:val="26"/>
          <w:lang w:bidi="en-US"/>
        </w:rPr>
        <w:t xml:space="preserve">Specify three or four sub-topics to the thesis: logical segments or divisions of the overall thesis.  Elaborate on each of these sub-topics with simple defining sentences. </w:t>
      </w:r>
    </w:p>
    <w:p w14:paraId="16C5B4FD" w14:textId="77777777" w:rsidR="00807302" w:rsidRPr="0085143B" w:rsidRDefault="00807302" w:rsidP="0085143B">
      <w:pPr>
        <w:pStyle w:val="NormalWeb"/>
        <w:spacing w:before="0" w:after="0"/>
        <w:rPr>
          <w:b/>
          <w:sz w:val="26"/>
        </w:rPr>
      </w:pPr>
      <w:r w:rsidRPr="0085143B">
        <w:rPr>
          <w:b/>
          <w:sz w:val="26"/>
        </w:rPr>
        <w:t>6. Main Body Paragraphs</w:t>
      </w:r>
    </w:p>
    <w:p w14:paraId="39BD097B" w14:textId="77777777" w:rsidR="00807302" w:rsidRPr="0085143B" w:rsidRDefault="00807302" w:rsidP="008514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lang w:bidi="en-US"/>
        </w:rPr>
      </w:pPr>
      <w:r w:rsidRPr="0085143B">
        <w:rPr>
          <w:rFonts w:cs="Helvetica"/>
          <w:sz w:val="26"/>
          <w:lang w:bidi="en-US"/>
        </w:rPr>
        <w:t xml:space="preserve">Begin with a topic sentence which re-introduces one of the sub-topics. </w:t>
      </w:r>
    </w:p>
    <w:p w14:paraId="242176AC" w14:textId="77777777" w:rsidR="00807302" w:rsidRPr="0085143B" w:rsidRDefault="00807302" w:rsidP="00851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80"/>
        <w:rPr>
          <w:rFonts w:cs="Helvetica"/>
          <w:sz w:val="26"/>
          <w:lang w:bidi="en-US"/>
        </w:rPr>
      </w:pPr>
    </w:p>
    <w:p w14:paraId="32D266CC" w14:textId="77777777" w:rsidR="00807302" w:rsidRPr="0085143B" w:rsidRDefault="00807302" w:rsidP="008514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lang w:bidi="en-US"/>
        </w:rPr>
      </w:pPr>
      <w:r w:rsidRPr="0085143B">
        <w:rPr>
          <w:rFonts w:cs="Helvetica"/>
          <w:sz w:val="26"/>
          <w:lang w:bidi="en-US"/>
        </w:rPr>
        <w:t xml:space="preserve">Support that topic sentence with outside information from your brainstorm list. </w:t>
      </w:r>
    </w:p>
    <w:p w14:paraId="4CBE706F" w14:textId="77777777" w:rsidR="00807302" w:rsidRPr="0085143B" w:rsidRDefault="00807302" w:rsidP="00851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80"/>
        <w:rPr>
          <w:rFonts w:cs="Helvetica"/>
          <w:sz w:val="26"/>
          <w:lang w:bidi="en-US"/>
        </w:rPr>
      </w:pPr>
    </w:p>
    <w:p w14:paraId="40EC2160" w14:textId="77777777" w:rsidR="00807302" w:rsidRPr="0085143B" w:rsidRDefault="00807302" w:rsidP="008514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lang w:bidi="en-US"/>
        </w:rPr>
      </w:pPr>
      <w:r w:rsidRPr="0085143B">
        <w:rPr>
          <w:rFonts w:cs="Helvetica"/>
          <w:sz w:val="26"/>
          <w:lang w:bidi="en-US"/>
        </w:rPr>
        <w:t xml:space="preserve">Support </w:t>
      </w:r>
      <w:proofErr w:type="gramStart"/>
      <w:r w:rsidRPr="0085143B">
        <w:rPr>
          <w:rFonts w:cs="Helvetica"/>
          <w:sz w:val="26"/>
          <w:lang w:bidi="en-US"/>
        </w:rPr>
        <w:t>your</w:t>
      </w:r>
      <w:proofErr w:type="gramEnd"/>
      <w:r w:rsidRPr="0085143B">
        <w:rPr>
          <w:rFonts w:cs="Helvetica"/>
          <w:sz w:val="26"/>
          <w:lang w:bidi="en-US"/>
        </w:rPr>
        <w:t xml:space="preserve"> outside information with a reference to one or more of the supplied primary sources.   </w:t>
      </w:r>
    </w:p>
    <w:p w14:paraId="3DC92B8E" w14:textId="77777777" w:rsidR="00807302" w:rsidRPr="0085143B" w:rsidRDefault="00807302" w:rsidP="00851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80"/>
        <w:rPr>
          <w:rFonts w:cs="Helvetica"/>
          <w:sz w:val="26"/>
          <w:lang w:bidi="en-US"/>
        </w:rPr>
      </w:pPr>
    </w:p>
    <w:p w14:paraId="6998AB98" w14:textId="77777777" w:rsidR="00807302" w:rsidRPr="0085143B" w:rsidRDefault="00807302" w:rsidP="008514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lang w:bidi="en-US"/>
        </w:rPr>
      </w:pPr>
      <w:r w:rsidRPr="0085143B">
        <w:rPr>
          <w:rFonts w:cs="Helvetica"/>
          <w:sz w:val="26"/>
          <w:lang w:bidi="en-US"/>
        </w:rPr>
        <w:t xml:space="preserve">Be sure to use and cite the documents properly. </w:t>
      </w:r>
    </w:p>
    <w:p w14:paraId="20FBCB39" w14:textId="16049404" w:rsidR="00807302" w:rsidRPr="0085143B" w:rsidRDefault="00807302" w:rsidP="0085143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lang w:bidi="en-US"/>
        </w:rPr>
      </w:pPr>
      <w:r w:rsidRPr="0085143B">
        <w:rPr>
          <w:rFonts w:cs="Helvetica"/>
          <w:sz w:val="26"/>
          <w:lang w:bidi="en-US"/>
        </w:rPr>
        <w:t xml:space="preserve">In the words of M. L. </w:t>
      </w:r>
      <w:proofErr w:type="spellStart"/>
      <w:r w:rsidRPr="0085143B">
        <w:rPr>
          <w:rFonts w:cs="Helvetica"/>
          <w:sz w:val="26"/>
          <w:lang w:bidi="en-US"/>
        </w:rPr>
        <w:t>Rampolla</w:t>
      </w:r>
      <w:proofErr w:type="spellEnd"/>
      <w:r w:rsidRPr="0085143B">
        <w:rPr>
          <w:rFonts w:cs="Helvetica"/>
          <w:sz w:val="26"/>
          <w:lang w:bidi="en-US"/>
        </w:rPr>
        <w:t xml:space="preserve">, "Do not </w:t>
      </w:r>
      <w:r w:rsidR="00217485">
        <w:rPr>
          <w:rFonts w:cs="Helvetica"/>
          <w:sz w:val="26"/>
          <w:lang w:bidi="en-US"/>
        </w:rPr>
        <w:t>quote when you can paraphrase."</w:t>
      </w:r>
      <w:r w:rsidRPr="0085143B">
        <w:rPr>
          <w:rFonts w:cs="Helvetica"/>
          <w:sz w:val="26"/>
          <w:lang w:bidi="en-US"/>
        </w:rPr>
        <w:t xml:space="preserve"> Merely copying from the documents does nothing to make your argument.  You </w:t>
      </w:r>
      <w:r w:rsidRPr="00217485">
        <w:rPr>
          <w:rFonts w:cs="Helvetica"/>
          <w:b/>
          <w:sz w:val="26"/>
          <w:lang w:bidi="en-US"/>
        </w:rPr>
        <w:t>must</w:t>
      </w:r>
      <w:r w:rsidRPr="0085143B">
        <w:rPr>
          <w:rFonts w:cs="Helvetica"/>
          <w:sz w:val="26"/>
          <w:lang w:bidi="en-US"/>
        </w:rPr>
        <w:t xml:space="preserve"> </w:t>
      </w:r>
      <w:r w:rsidR="00084FE5">
        <w:rPr>
          <w:rFonts w:cs="Helvetica"/>
          <w:sz w:val="26"/>
          <w:lang w:bidi="en-US"/>
        </w:rPr>
        <w:t xml:space="preserve">tell me why that document is important. </w:t>
      </w:r>
    </w:p>
    <w:p w14:paraId="5D760D5C" w14:textId="77777777" w:rsidR="00807302" w:rsidRPr="0085143B" w:rsidRDefault="00807302" w:rsidP="00851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80"/>
        <w:rPr>
          <w:rFonts w:cs="Helvetica"/>
          <w:sz w:val="26"/>
          <w:lang w:bidi="en-US"/>
        </w:rPr>
      </w:pPr>
    </w:p>
    <w:p w14:paraId="14EB6242" w14:textId="256902EC" w:rsidR="00807302" w:rsidRPr="0085143B" w:rsidRDefault="00807302" w:rsidP="008514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lang w:bidi="en-US"/>
        </w:rPr>
      </w:pPr>
      <w:r w:rsidRPr="0085143B">
        <w:rPr>
          <w:rFonts w:cs="Helvetica"/>
          <w:sz w:val="26"/>
          <w:lang w:bidi="en-US"/>
        </w:rPr>
        <w:t>Write a concluding sentence</w:t>
      </w:r>
      <w:r w:rsidR="00217485">
        <w:rPr>
          <w:rFonts w:cs="Helvetica"/>
          <w:sz w:val="26"/>
          <w:lang w:bidi="en-US"/>
        </w:rPr>
        <w:t>,</w:t>
      </w:r>
      <w:r w:rsidRPr="0085143B">
        <w:rPr>
          <w:rFonts w:cs="Helvetica"/>
          <w:sz w:val="26"/>
          <w:lang w:bidi="en-US"/>
        </w:rPr>
        <w:t xml:space="preserve"> which relates the paragraph's topic back to the thesis. </w:t>
      </w:r>
    </w:p>
    <w:p w14:paraId="25253DAB" w14:textId="77777777" w:rsidR="00807302" w:rsidRPr="0085143B" w:rsidRDefault="00807302" w:rsidP="00851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80"/>
        <w:rPr>
          <w:rFonts w:cs="Helvetica"/>
          <w:sz w:val="26"/>
          <w:lang w:bidi="en-US"/>
        </w:rPr>
      </w:pPr>
    </w:p>
    <w:p w14:paraId="20BB8BBC" w14:textId="77777777" w:rsidR="00807302" w:rsidRPr="0085143B" w:rsidRDefault="00807302" w:rsidP="0085143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6"/>
          <w:lang w:bidi="en-US"/>
        </w:rPr>
      </w:pPr>
      <w:r w:rsidRPr="0085143B">
        <w:rPr>
          <w:rFonts w:cs="Helvetica"/>
          <w:sz w:val="26"/>
          <w:lang w:bidi="en-US"/>
        </w:rPr>
        <w:t xml:space="preserve">Write a transitional sentence introducing the next topic. </w:t>
      </w:r>
    </w:p>
    <w:p w14:paraId="55EC7121" w14:textId="77777777" w:rsidR="00807302" w:rsidRPr="0085143B" w:rsidRDefault="00807302" w:rsidP="00851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5143B">
        <w:rPr>
          <w:rFonts w:ascii="Helvetica" w:hAnsi="Helvetica" w:cs="Helvetica"/>
          <w:lang w:bidi="en-US"/>
        </w:rPr>
        <w:t xml:space="preserve"> </w:t>
      </w:r>
    </w:p>
    <w:p w14:paraId="6ABCE3EA" w14:textId="77777777" w:rsidR="00807302" w:rsidRPr="0085143B" w:rsidRDefault="00807302" w:rsidP="0085143B">
      <w:pPr>
        <w:pStyle w:val="NormalWeb"/>
        <w:spacing w:before="0" w:after="0"/>
        <w:rPr>
          <w:sz w:val="26"/>
        </w:rPr>
      </w:pPr>
    </w:p>
    <w:p w14:paraId="6B807B8B" w14:textId="77777777" w:rsidR="00807302" w:rsidRDefault="00807302" w:rsidP="0085143B">
      <w:pPr>
        <w:pStyle w:val="NormalWeb"/>
        <w:jc w:val="center"/>
        <w:rPr>
          <w:b/>
        </w:rPr>
      </w:pPr>
    </w:p>
    <w:p w14:paraId="48AF10DB" w14:textId="77777777" w:rsidR="00084FE5" w:rsidRDefault="00084FE5" w:rsidP="0085143B">
      <w:pPr>
        <w:pStyle w:val="NormalWeb"/>
        <w:jc w:val="center"/>
        <w:rPr>
          <w:b/>
        </w:rPr>
      </w:pPr>
    </w:p>
    <w:p w14:paraId="7F266C42" w14:textId="77777777" w:rsidR="00084FE5" w:rsidRPr="00087B26" w:rsidRDefault="00084FE5" w:rsidP="0085143B">
      <w:pPr>
        <w:pStyle w:val="NormalWeb"/>
        <w:jc w:val="center"/>
        <w:rPr>
          <w:b/>
        </w:rPr>
      </w:pPr>
    </w:p>
    <w:p w14:paraId="3B108725" w14:textId="7CDEDF68" w:rsidR="00807302" w:rsidRPr="009606C0" w:rsidRDefault="00217485" w:rsidP="0085143B">
      <w:pPr>
        <w:pStyle w:val="NormalWeb"/>
        <w:jc w:val="center"/>
        <w:rPr>
          <w:b/>
        </w:rPr>
      </w:pPr>
      <w:r>
        <w:rPr>
          <w:b/>
          <w:sz w:val="36"/>
          <w:szCs w:val="36"/>
        </w:rPr>
        <w:lastRenderedPageBreak/>
        <w:t>DBQ Dos &amp; Don’t</w:t>
      </w:r>
      <w:r w:rsidR="00807302" w:rsidRPr="009606C0">
        <w:rPr>
          <w:b/>
          <w:sz w:val="36"/>
          <w:szCs w:val="36"/>
        </w:rPr>
        <w:t>s</w:t>
      </w:r>
    </w:p>
    <w:tbl>
      <w:tblPr>
        <w:tblW w:w="5000" w:type="pct"/>
        <w:tblCellSpacing w:w="15" w:type="dxa"/>
        <w:tblBorders>
          <w:top w:val="single" w:sz="2" w:space="0" w:color="FFFFFF"/>
          <w:left w:val="single" w:sz="2" w:space="0" w:color="FFFFFF"/>
          <w:bottom w:val="single" w:sz="2" w:space="0" w:color="515151"/>
          <w:right w:val="single" w:sz="2" w:space="0" w:color="515151"/>
          <w:insideH w:val="single" w:sz="2" w:space="0" w:color="auto"/>
          <w:insideV w:val="single" w:sz="2" w:space="0" w:color="515151"/>
        </w:tblBorders>
        <w:tblCellMar>
          <w:left w:w="0" w:type="dxa"/>
          <w:right w:w="0" w:type="dxa"/>
        </w:tblCellMar>
        <w:tblLook w:val="0000" w:firstRow="0" w:lastRow="0" w:firstColumn="0" w:lastColumn="0" w:noHBand="0" w:noVBand="0"/>
      </w:tblPr>
      <w:tblGrid>
        <w:gridCol w:w="5614"/>
        <w:gridCol w:w="5076"/>
      </w:tblGrid>
      <w:tr w:rsidR="00807302" w:rsidRPr="009606C0" w14:paraId="5AE97950" w14:textId="77777777" w:rsidTr="00084FE5">
        <w:trPr>
          <w:trHeight w:val="327"/>
          <w:tblCellSpacing w:w="15" w:type="dxa"/>
        </w:trPr>
        <w:tc>
          <w:tcPr>
            <w:tcW w:w="2605" w:type="pct"/>
            <w:vAlign w:val="center"/>
          </w:tcPr>
          <w:p w14:paraId="041D75D4" w14:textId="77777777" w:rsidR="00807302" w:rsidRPr="00217485" w:rsidRDefault="00807302">
            <w:pPr>
              <w:jc w:val="center"/>
              <w:rPr>
                <w:sz w:val="29"/>
                <w:szCs w:val="29"/>
              </w:rPr>
            </w:pPr>
            <w:r w:rsidRPr="00217485">
              <w:rPr>
                <w:b/>
                <w:bCs/>
                <w:i/>
                <w:iCs/>
                <w:sz w:val="29"/>
                <w:szCs w:val="29"/>
              </w:rPr>
              <w:t>Do the following things with a DBQ</w:t>
            </w:r>
          </w:p>
        </w:tc>
        <w:tc>
          <w:tcPr>
            <w:tcW w:w="2353" w:type="pct"/>
            <w:vAlign w:val="center"/>
          </w:tcPr>
          <w:p w14:paraId="793E0241" w14:textId="77777777" w:rsidR="00807302" w:rsidRPr="00217485" w:rsidRDefault="00807302">
            <w:pPr>
              <w:jc w:val="center"/>
              <w:rPr>
                <w:sz w:val="29"/>
                <w:szCs w:val="29"/>
              </w:rPr>
            </w:pPr>
            <w:r w:rsidRPr="00217485">
              <w:rPr>
                <w:b/>
                <w:bCs/>
                <w:i/>
                <w:iCs/>
                <w:sz w:val="29"/>
                <w:szCs w:val="29"/>
              </w:rPr>
              <w:t>Don't do the following things with a DBQ</w:t>
            </w:r>
          </w:p>
        </w:tc>
      </w:tr>
      <w:tr w:rsidR="00807302" w:rsidRPr="009606C0" w14:paraId="3FD788A1" w14:textId="77777777" w:rsidTr="00084FE5">
        <w:trPr>
          <w:trHeight w:val="970"/>
          <w:tblCellSpacing w:w="15" w:type="dxa"/>
        </w:trPr>
        <w:tc>
          <w:tcPr>
            <w:tcW w:w="2605" w:type="pct"/>
            <w:vAlign w:val="center"/>
          </w:tcPr>
          <w:p w14:paraId="49DFDC16" w14:textId="77777777" w:rsidR="00807302" w:rsidRPr="00217485" w:rsidRDefault="00807302">
            <w:pPr>
              <w:rPr>
                <w:sz w:val="29"/>
                <w:szCs w:val="29"/>
              </w:rPr>
            </w:pPr>
            <w:r w:rsidRPr="00217485">
              <w:rPr>
                <w:sz w:val="29"/>
                <w:szCs w:val="29"/>
              </w:rPr>
              <w:t>Read carefully and make sure you understand the question being asked.</w:t>
            </w:r>
          </w:p>
        </w:tc>
        <w:tc>
          <w:tcPr>
            <w:tcW w:w="2353" w:type="pct"/>
            <w:vAlign w:val="center"/>
          </w:tcPr>
          <w:p w14:paraId="2C0B12A8" w14:textId="77777777" w:rsidR="00807302" w:rsidRPr="00217485" w:rsidRDefault="00807302">
            <w:pPr>
              <w:rPr>
                <w:sz w:val="29"/>
                <w:szCs w:val="29"/>
              </w:rPr>
            </w:pPr>
            <w:r w:rsidRPr="00217485">
              <w:rPr>
                <w:sz w:val="29"/>
                <w:szCs w:val="29"/>
              </w:rPr>
              <w:t>Respond to a question that isn't asked.</w:t>
            </w:r>
          </w:p>
        </w:tc>
      </w:tr>
      <w:tr w:rsidR="00807302" w:rsidRPr="009606C0" w14:paraId="6F93D1A6" w14:textId="77777777" w:rsidTr="00084FE5">
        <w:trPr>
          <w:trHeight w:val="1213"/>
          <w:tblCellSpacing w:w="15" w:type="dxa"/>
        </w:trPr>
        <w:tc>
          <w:tcPr>
            <w:tcW w:w="2605" w:type="pct"/>
            <w:vAlign w:val="center"/>
          </w:tcPr>
          <w:p w14:paraId="4AA15AE9" w14:textId="77777777" w:rsidR="00807302" w:rsidRPr="00217485" w:rsidRDefault="00807302">
            <w:pPr>
              <w:rPr>
                <w:sz w:val="29"/>
                <w:szCs w:val="29"/>
              </w:rPr>
            </w:pPr>
            <w:r w:rsidRPr="00217485">
              <w:rPr>
                <w:sz w:val="29"/>
                <w:szCs w:val="29"/>
              </w:rPr>
              <w:t>Quickly jot down the major themes/events/people you associate with this topic or question.</w:t>
            </w:r>
          </w:p>
        </w:tc>
        <w:tc>
          <w:tcPr>
            <w:tcW w:w="2353" w:type="pct"/>
            <w:vAlign w:val="center"/>
          </w:tcPr>
          <w:p w14:paraId="2B296EFE" w14:textId="77777777" w:rsidR="00807302" w:rsidRPr="00217485" w:rsidRDefault="00807302">
            <w:pPr>
              <w:rPr>
                <w:sz w:val="29"/>
                <w:szCs w:val="29"/>
              </w:rPr>
            </w:pPr>
            <w:r w:rsidRPr="00217485">
              <w:rPr>
                <w:sz w:val="29"/>
                <w:szCs w:val="29"/>
              </w:rPr>
              <w:t>Use "I" statements such as "I think that Document A portrays..."</w:t>
            </w:r>
          </w:p>
        </w:tc>
      </w:tr>
      <w:tr w:rsidR="00807302" w:rsidRPr="009606C0" w14:paraId="2288ACE8" w14:textId="77777777" w:rsidTr="00084FE5">
        <w:trPr>
          <w:trHeight w:val="1906"/>
          <w:tblCellSpacing w:w="15" w:type="dxa"/>
        </w:trPr>
        <w:tc>
          <w:tcPr>
            <w:tcW w:w="2605" w:type="pct"/>
            <w:vAlign w:val="center"/>
          </w:tcPr>
          <w:p w14:paraId="14DEC32B" w14:textId="77777777" w:rsidR="00807302" w:rsidRPr="00217485" w:rsidRDefault="00807302">
            <w:pPr>
              <w:rPr>
                <w:sz w:val="29"/>
                <w:szCs w:val="29"/>
              </w:rPr>
            </w:pPr>
            <w:r w:rsidRPr="00217485">
              <w:rPr>
                <w:sz w:val="29"/>
                <w:szCs w:val="29"/>
              </w:rPr>
              <w:t>Read over the documents, noting the year and author/source of each one. If the document seems to support or oppose a possible perspective or opinion on the question, note that in the margin.</w:t>
            </w:r>
          </w:p>
        </w:tc>
        <w:tc>
          <w:tcPr>
            <w:tcW w:w="2353" w:type="pct"/>
            <w:vAlign w:val="center"/>
          </w:tcPr>
          <w:p w14:paraId="40F217D2" w14:textId="77777777" w:rsidR="00807302" w:rsidRPr="00217485" w:rsidRDefault="00807302">
            <w:pPr>
              <w:rPr>
                <w:sz w:val="29"/>
                <w:szCs w:val="29"/>
              </w:rPr>
            </w:pPr>
            <w:r w:rsidRPr="00217485">
              <w:rPr>
                <w:sz w:val="29"/>
                <w:szCs w:val="29"/>
              </w:rPr>
              <w:t>Summarize the documents. The reader knows the content of the documents and is interested in how you view the document relating to the question.</w:t>
            </w:r>
          </w:p>
        </w:tc>
      </w:tr>
      <w:tr w:rsidR="00807302" w:rsidRPr="009606C0" w14:paraId="7E6874C8" w14:textId="77777777" w:rsidTr="00084FE5">
        <w:trPr>
          <w:trHeight w:val="844"/>
          <w:tblCellSpacing w:w="15" w:type="dxa"/>
        </w:trPr>
        <w:tc>
          <w:tcPr>
            <w:tcW w:w="2605" w:type="pct"/>
            <w:vAlign w:val="center"/>
          </w:tcPr>
          <w:p w14:paraId="705DFD0C" w14:textId="77777777" w:rsidR="00807302" w:rsidRPr="00217485" w:rsidRDefault="00807302">
            <w:pPr>
              <w:rPr>
                <w:sz w:val="29"/>
                <w:szCs w:val="29"/>
              </w:rPr>
            </w:pPr>
            <w:r w:rsidRPr="00217485">
              <w:rPr>
                <w:sz w:val="29"/>
                <w:szCs w:val="29"/>
              </w:rPr>
              <w:t>Write out a preliminary thesis and outline of your major points.</w:t>
            </w:r>
          </w:p>
        </w:tc>
        <w:tc>
          <w:tcPr>
            <w:tcW w:w="2353" w:type="pct"/>
            <w:vAlign w:val="center"/>
          </w:tcPr>
          <w:p w14:paraId="60C19B1C" w14:textId="77777777" w:rsidR="00807302" w:rsidRPr="00217485" w:rsidRDefault="00807302">
            <w:pPr>
              <w:rPr>
                <w:sz w:val="29"/>
                <w:szCs w:val="29"/>
              </w:rPr>
            </w:pPr>
            <w:r w:rsidRPr="00217485">
              <w:rPr>
                <w:sz w:val="29"/>
                <w:szCs w:val="29"/>
              </w:rPr>
              <w:t>Quote long passages from the documents. Use an ellipsis "..." if you need to quote.</w:t>
            </w:r>
          </w:p>
        </w:tc>
      </w:tr>
      <w:tr w:rsidR="00807302" w:rsidRPr="009606C0" w14:paraId="6B5BE026" w14:textId="77777777" w:rsidTr="00084FE5">
        <w:trPr>
          <w:trHeight w:val="1222"/>
          <w:tblCellSpacing w:w="15" w:type="dxa"/>
        </w:trPr>
        <w:tc>
          <w:tcPr>
            <w:tcW w:w="2605" w:type="pct"/>
            <w:vAlign w:val="center"/>
          </w:tcPr>
          <w:p w14:paraId="08552747" w14:textId="77777777" w:rsidR="00807302" w:rsidRPr="00217485" w:rsidRDefault="00807302">
            <w:pPr>
              <w:rPr>
                <w:sz w:val="29"/>
                <w:szCs w:val="29"/>
              </w:rPr>
            </w:pPr>
            <w:r w:rsidRPr="00217485">
              <w:rPr>
                <w:sz w:val="29"/>
                <w:szCs w:val="29"/>
              </w:rPr>
              <w:t>As you begin to write, remember to weave the documents into your answer, always focusing on the thesis.</w:t>
            </w:r>
          </w:p>
        </w:tc>
        <w:tc>
          <w:tcPr>
            <w:tcW w:w="2353" w:type="pct"/>
            <w:vAlign w:val="center"/>
          </w:tcPr>
          <w:p w14:paraId="45D083C4" w14:textId="77777777" w:rsidR="00807302" w:rsidRPr="00217485" w:rsidRDefault="00807302">
            <w:pPr>
              <w:rPr>
                <w:sz w:val="29"/>
                <w:szCs w:val="29"/>
              </w:rPr>
            </w:pPr>
            <w:r w:rsidRPr="00217485">
              <w:rPr>
                <w:sz w:val="29"/>
                <w:szCs w:val="29"/>
              </w:rPr>
              <w:t>Try to impress the reader with big words that are used incorrectly. This has the opposite effect of what is intended.</w:t>
            </w:r>
          </w:p>
        </w:tc>
      </w:tr>
      <w:tr w:rsidR="00807302" w:rsidRPr="009606C0" w14:paraId="6BAC1F47" w14:textId="77777777" w:rsidTr="00084FE5">
        <w:trPr>
          <w:trHeight w:val="1258"/>
          <w:tblCellSpacing w:w="15" w:type="dxa"/>
        </w:trPr>
        <w:tc>
          <w:tcPr>
            <w:tcW w:w="2605" w:type="pct"/>
            <w:vAlign w:val="center"/>
          </w:tcPr>
          <w:p w14:paraId="3EB30BDD" w14:textId="77777777" w:rsidR="00807302" w:rsidRPr="00217485" w:rsidRDefault="00807302">
            <w:pPr>
              <w:rPr>
                <w:sz w:val="29"/>
                <w:szCs w:val="29"/>
              </w:rPr>
            </w:pPr>
            <w:r w:rsidRPr="00217485">
              <w:rPr>
                <w:sz w:val="29"/>
                <w:szCs w:val="29"/>
              </w:rPr>
              <w:t>Include your knowledge of the era along with your analysis of the documents.</w:t>
            </w:r>
          </w:p>
        </w:tc>
        <w:tc>
          <w:tcPr>
            <w:tcW w:w="2353" w:type="pct"/>
            <w:vAlign w:val="center"/>
          </w:tcPr>
          <w:p w14:paraId="75DAF313" w14:textId="77777777" w:rsidR="00807302" w:rsidRPr="00217485" w:rsidRDefault="00807302">
            <w:pPr>
              <w:rPr>
                <w:sz w:val="29"/>
                <w:szCs w:val="29"/>
              </w:rPr>
            </w:pPr>
            <w:r w:rsidRPr="00217485">
              <w:rPr>
                <w:sz w:val="29"/>
                <w:szCs w:val="29"/>
              </w:rPr>
              <w:t>Spend so much time reading and underlining the documents that you have to rush your writing.</w:t>
            </w:r>
          </w:p>
        </w:tc>
      </w:tr>
      <w:tr w:rsidR="00807302" w:rsidRPr="009606C0" w14:paraId="7F9B61C4" w14:textId="77777777" w:rsidTr="00084FE5">
        <w:trPr>
          <w:trHeight w:val="1123"/>
          <w:tblCellSpacing w:w="15" w:type="dxa"/>
        </w:trPr>
        <w:tc>
          <w:tcPr>
            <w:tcW w:w="2605" w:type="pct"/>
            <w:vAlign w:val="center"/>
          </w:tcPr>
          <w:p w14:paraId="4538DEE7" w14:textId="77777777" w:rsidR="00807302" w:rsidRPr="00217485" w:rsidRDefault="00807302">
            <w:pPr>
              <w:rPr>
                <w:sz w:val="29"/>
                <w:szCs w:val="29"/>
              </w:rPr>
            </w:pPr>
            <w:r w:rsidRPr="00217485">
              <w:rPr>
                <w:sz w:val="29"/>
                <w:szCs w:val="29"/>
              </w:rPr>
              <w:t>Be sure to include your own analysis/perspective on the question.</w:t>
            </w:r>
          </w:p>
        </w:tc>
        <w:tc>
          <w:tcPr>
            <w:tcW w:w="2353" w:type="pct"/>
            <w:vAlign w:val="center"/>
          </w:tcPr>
          <w:p w14:paraId="31CC245A" w14:textId="77777777" w:rsidR="00807302" w:rsidRPr="00217485" w:rsidRDefault="00807302">
            <w:pPr>
              <w:rPr>
                <w:sz w:val="29"/>
                <w:szCs w:val="29"/>
              </w:rPr>
            </w:pPr>
            <w:r w:rsidRPr="00217485">
              <w:rPr>
                <w:sz w:val="29"/>
                <w:szCs w:val="29"/>
              </w:rPr>
              <w:t>Begin writing your answer until you have a good sense of your thesis and how you want to approach the question.</w:t>
            </w:r>
          </w:p>
        </w:tc>
      </w:tr>
      <w:tr w:rsidR="00807302" w:rsidRPr="009606C0" w14:paraId="787E906B" w14:textId="77777777" w:rsidTr="00084FE5">
        <w:trPr>
          <w:trHeight w:val="1141"/>
          <w:tblCellSpacing w:w="15" w:type="dxa"/>
        </w:trPr>
        <w:tc>
          <w:tcPr>
            <w:tcW w:w="2605" w:type="pct"/>
            <w:vAlign w:val="center"/>
          </w:tcPr>
          <w:p w14:paraId="07028A94" w14:textId="77777777" w:rsidR="00807302" w:rsidRPr="00217485" w:rsidRDefault="00807302">
            <w:pPr>
              <w:rPr>
                <w:sz w:val="29"/>
                <w:szCs w:val="29"/>
              </w:rPr>
            </w:pPr>
            <w:r w:rsidRPr="00217485">
              <w:rPr>
                <w:sz w:val="29"/>
                <w:szCs w:val="29"/>
              </w:rPr>
              <w:t>If you can knowledgeably quote or refer to an historian who has a perspective on this question, include his or her perspective.</w:t>
            </w:r>
          </w:p>
        </w:tc>
        <w:tc>
          <w:tcPr>
            <w:tcW w:w="2353" w:type="pct"/>
            <w:vAlign w:val="center"/>
          </w:tcPr>
          <w:p w14:paraId="078AF250" w14:textId="1FB0300C" w:rsidR="00807302" w:rsidRPr="00217485" w:rsidRDefault="00807302" w:rsidP="00084FE5">
            <w:pPr>
              <w:rPr>
                <w:sz w:val="29"/>
                <w:szCs w:val="29"/>
              </w:rPr>
            </w:pPr>
            <w:proofErr w:type="gramStart"/>
            <w:r w:rsidRPr="00217485">
              <w:rPr>
                <w:sz w:val="29"/>
                <w:szCs w:val="29"/>
              </w:rPr>
              <w:t>Write</w:t>
            </w:r>
            <w:proofErr w:type="gramEnd"/>
            <w:r w:rsidRPr="00217485">
              <w:rPr>
                <w:sz w:val="29"/>
                <w:szCs w:val="29"/>
              </w:rPr>
              <w:t xml:space="preserve"> "I ran out of time" on the bottom of your essay. </w:t>
            </w:r>
            <w:r w:rsidR="00084FE5">
              <w:rPr>
                <w:sz w:val="29"/>
                <w:szCs w:val="29"/>
              </w:rPr>
              <w:t xml:space="preserve">It gives Ms. Schram an eye-twitch. </w:t>
            </w:r>
          </w:p>
        </w:tc>
      </w:tr>
      <w:tr w:rsidR="00807302" w:rsidRPr="009606C0" w14:paraId="33E4A4CB" w14:textId="77777777" w:rsidTr="00084FE5">
        <w:trPr>
          <w:trHeight w:val="1177"/>
          <w:tblCellSpacing w:w="15" w:type="dxa"/>
        </w:trPr>
        <w:tc>
          <w:tcPr>
            <w:tcW w:w="2605" w:type="pct"/>
            <w:vAlign w:val="center"/>
          </w:tcPr>
          <w:p w14:paraId="2A776344" w14:textId="77777777" w:rsidR="00807302" w:rsidRPr="00217485" w:rsidRDefault="00807302">
            <w:pPr>
              <w:rPr>
                <w:sz w:val="29"/>
                <w:szCs w:val="29"/>
              </w:rPr>
            </w:pPr>
            <w:r w:rsidRPr="00217485">
              <w:rPr>
                <w:sz w:val="29"/>
                <w:szCs w:val="29"/>
              </w:rPr>
              <w:t>Keep an eye on the clock so that you can have time to re-read your essay for any obvious technical errors.</w:t>
            </w:r>
          </w:p>
        </w:tc>
        <w:tc>
          <w:tcPr>
            <w:tcW w:w="2353" w:type="pct"/>
            <w:vAlign w:val="center"/>
          </w:tcPr>
          <w:p w14:paraId="4127EE10" w14:textId="77777777" w:rsidR="00807302" w:rsidRPr="00217485" w:rsidRDefault="00807302">
            <w:pPr>
              <w:rPr>
                <w:sz w:val="29"/>
                <w:szCs w:val="29"/>
              </w:rPr>
            </w:pPr>
          </w:p>
        </w:tc>
      </w:tr>
      <w:tr w:rsidR="00807302" w:rsidRPr="009606C0" w14:paraId="2E21C23E" w14:textId="77777777" w:rsidTr="00084FE5">
        <w:trPr>
          <w:trHeight w:val="862"/>
          <w:tblCellSpacing w:w="15" w:type="dxa"/>
        </w:trPr>
        <w:tc>
          <w:tcPr>
            <w:tcW w:w="2605" w:type="pct"/>
            <w:vAlign w:val="center"/>
          </w:tcPr>
          <w:p w14:paraId="6592D670" w14:textId="77777777" w:rsidR="00807302" w:rsidRPr="00217485" w:rsidRDefault="00807302">
            <w:pPr>
              <w:rPr>
                <w:sz w:val="29"/>
                <w:szCs w:val="29"/>
              </w:rPr>
            </w:pPr>
            <w:r w:rsidRPr="00217485">
              <w:rPr>
                <w:sz w:val="29"/>
                <w:szCs w:val="29"/>
              </w:rPr>
              <w:t>Be as specific as possible when you include historical information.</w:t>
            </w:r>
          </w:p>
        </w:tc>
        <w:tc>
          <w:tcPr>
            <w:tcW w:w="2353" w:type="pct"/>
            <w:vAlign w:val="center"/>
          </w:tcPr>
          <w:p w14:paraId="4D396698" w14:textId="77777777" w:rsidR="00807302" w:rsidRPr="00217485" w:rsidRDefault="00807302">
            <w:pPr>
              <w:rPr>
                <w:sz w:val="29"/>
                <w:szCs w:val="29"/>
              </w:rPr>
            </w:pPr>
          </w:p>
        </w:tc>
      </w:tr>
      <w:tr w:rsidR="00807302" w:rsidRPr="009606C0" w14:paraId="574692CD" w14:textId="77777777" w:rsidTr="00084FE5">
        <w:trPr>
          <w:trHeight w:val="970"/>
          <w:tblCellSpacing w:w="15" w:type="dxa"/>
        </w:trPr>
        <w:tc>
          <w:tcPr>
            <w:tcW w:w="2605" w:type="pct"/>
            <w:vAlign w:val="center"/>
          </w:tcPr>
          <w:p w14:paraId="60258303" w14:textId="77777777" w:rsidR="00807302" w:rsidRPr="00217485" w:rsidRDefault="00807302">
            <w:pPr>
              <w:rPr>
                <w:sz w:val="29"/>
                <w:szCs w:val="29"/>
              </w:rPr>
            </w:pPr>
            <w:r w:rsidRPr="00217485">
              <w:rPr>
                <w:sz w:val="29"/>
                <w:szCs w:val="29"/>
              </w:rPr>
              <w:t>Be assertive and forceful in making your points.</w:t>
            </w:r>
          </w:p>
        </w:tc>
        <w:tc>
          <w:tcPr>
            <w:tcW w:w="2353" w:type="pct"/>
            <w:vAlign w:val="center"/>
          </w:tcPr>
          <w:p w14:paraId="1A1FF6AA" w14:textId="77777777" w:rsidR="00807302" w:rsidRPr="00217485" w:rsidRDefault="00807302">
            <w:pPr>
              <w:rPr>
                <w:sz w:val="29"/>
                <w:szCs w:val="29"/>
              </w:rPr>
            </w:pPr>
          </w:p>
        </w:tc>
      </w:tr>
    </w:tbl>
    <w:p w14:paraId="497AA168" w14:textId="77777777" w:rsidR="00807302" w:rsidRPr="009606C0" w:rsidRDefault="00807302">
      <w:pPr>
        <w:rPr>
          <w:sz w:val="26"/>
        </w:rPr>
      </w:pPr>
      <w:bookmarkStart w:id="0" w:name="_GoBack"/>
      <w:bookmarkEnd w:id="0"/>
    </w:p>
    <w:sectPr w:rsidR="00807302" w:rsidRPr="009606C0" w:rsidSect="0085143B">
      <w:pgSz w:w="12240" w:h="15840"/>
      <w:pgMar w:top="900" w:right="90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Handwriting - Dakota">
    <w:panose1 w:val="02000400000000000000"/>
    <w:charset w:val="00"/>
    <w:family w:val="auto"/>
    <w:pitch w:val="variable"/>
    <w:sig w:usb0="80000027" w:usb1="00000000" w:usb2="00000000" w:usb3="00000000" w:csb0="0000011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645"/>
    <w:multiLevelType w:val="hybridMultilevel"/>
    <w:tmpl w:val="E842CAB2"/>
    <w:lvl w:ilvl="0" w:tplc="11CA500A">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19F33598"/>
    <w:multiLevelType w:val="hybridMultilevel"/>
    <w:tmpl w:val="F6CCAE7A"/>
    <w:lvl w:ilvl="0" w:tplc="11CA500A">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271518BF"/>
    <w:multiLevelType w:val="hybridMultilevel"/>
    <w:tmpl w:val="F81499EA"/>
    <w:lvl w:ilvl="0" w:tplc="11CA500A">
      <w:start w:val="1"/>
      <w:numFmt w:val="low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
    <w:nsid w:val="3FA02F8A"/>
    <w:multiLevelType w:val="hybridMultilevel"/>
    <w:tmpl w:val="EB9A16A6"/>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55932A11"/>
    <w:multiLevelType w:val="hybridMultilevel"/>
    <w:tmpl w:val="6B367A32"/>
    <w:lvl w:ilvl="0" w:tplc="BFD862EE">
      <w:start w:val="1"/>
      <w:numFmt w:val="lowerRoman"/>
      <w:lvlText w:val="%1."/>
      <w:lvlJc w:val="left"/>
      <w:pPr>
        <w:tabs>
          <w:tab w:val="num" w:pos="1840"/>
        </w:tabs>
        <w:ind w:left="1840" w:hanging="720"/>
      </w:pPr>
      <w:rPr>
        <w:rFonts w:hint="default"/>
      </w:rPr>
    </w:lvl>
    <w:lvl w:ilvl="1" w:tplc="00190409" w:tentative="1">
      <w:start w:val="1"/>
      <w:numFmt w:val="lowerLetter"/>
      <w:lvlText w:val="%2."/>
      <w:lvlJc w:val="left"/>
      <w:pPr>
        <w:tabs>
          <w:tab w:val="num" w:pos="2200"/>
        </w:tabs>
        <w:ind w:left="2200" w:hanging="360"/>
      </w:pPr>
    </w:lvl>
    <w:lvl w:ilvl="2" w:tplc="001B0409" w:tentative="1">
      <w:start w:val="1"/>
      <w:numFmt w:val="lowerRoman"/>
      <w:lvlText w:val="%3."/>
      <w:lvlJc w:val="right"/>
      <w:pPr>
        <w:tabs>
          <w:tab w:val="num" w:pos="2920"/>
        </w:tabs>
        <w:ind w:left="2920" w:hanging="180"/>
      </w:pPr>
    </w:lvl>
    <w:lvl w:ilvl="3" w:tplc="000F0409" w:tentative="1">
      <w:start w:val="1"/>
      <w:numFmt w:val="decimal"/>
      <w:lvlText w:val="%4."/>
      <w:lvlJc w:val="left"/>
      <w:pPr>
        <w:tabs>
          <w:tab w:val="num" w:pos="3640"/>
        </w:tabs>
        <w:ind w:left="3640" w:hanging="360"/>
      </w:pPr>
    </w:lvl>
    <w:lvl w:ilvl="4" w:tplc="00190409" w:tentative="1">
      <w:start w:val="1"/>
      <w:numFmt w:val="lowerLetter"/>
      <w:lvlText w:val="%5."/>
      <w:lvlJc w:val="left"/>
      <w:pPr>
        <w:tabs>
          <w:tab w:val="num" w:pos="4360"/>
        </w:tabs>
        <w:ind w:left="4360" w:hanging="360"/>
      </w:pPr>
    </w:lvl>
    <w:lvl w:ilvl="5" w:tplc="001B0409" w:tentative="1">
      <w:start w:val="1"/>
      <w:numFmt w:val="lowerRoman"/>
      <w:lvlText w:val="%6."/>
      <w:lvlJc w:val="right"/>
      <w:pPr>
        <w:tabs>
          <w:tab w:val="num" w:pos="5080"/>
        </w:tabs>
        <w:ind w:left="5080" w:hanging="180"/>
      </w:pPr>
    </w:lvl>
    <w:lvl w:ilvl="6" w:tplc="000F0409" w:tentative="1">
      <w:start w:val="1"/>
      <w:numFmt w:val="decimal"/>
      <w:lvlText w:val="%7."/>
      <w:lvlJc w:val="left"/>
      <w:pPr>
        <w:tabs>
          <w:tab w:val="num" w:pos="5800"/>
        </w:tabs>
        <w:ind w:left="5800" w:hanging="360"/>
      </w:pPr>
    </w:lvl>
    <w:lvl w:ilvl="7" w:tplc="00190409" w:tentative="1">
      <w:start w:val="1"/>
      <w:numFmt w:val="lowerLetter"/>
      <w:lvlText w:val="%8."/>
      <w:lvlJc w:val="left"/>
      <w:pPr>
        <w:tabs>
          <w:tab w:val="num" w:pos="6520"/>
        </w:tabs>
        <w:ind w:left="6520" w:hanging="360"/>
      </w:pPr>
    </w:lvl>
    <w:lvl w:ilvl="8" w:tplc="001B0409" w:tentative="1">
      <w:start w:val="1"/>
      <w:numFmt w:val="lowerRoman"/>
      <w:lvlText w:val="%9."/>
      <w:lvlJc w:val="right"/>
      <w:pPr>
        <w:tabs>
          <w:tab w:val="num" w:pos="7240"/>
        </w:tabs>
        <w:ind w:left="72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D8"/>
    <w:rsid w:val="00084FE5"/>
    <w:rsid w:val="00217485"/>
    <w:rsid w:val="00807302"/>
    <w:rsid w:val="009A1E04"/>
    <w:rsid w:val="00A55AD4"/>
    <w:rsid w:val="00EB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0B5C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10D8"/>
    <w:pPr>
      <w:spacing w:before="100" w:beforeAutospacing="1" w:after="100" w:afterAutospacing="1"/>
    </w:pPr>
  </w:style>
  <w:style w:type="paragraph" w:styleId="BalloonText">
    <w:name w:val="Balloon Text"/>
    <w:basedOn w:val="Normal"/>
    <w:semiHidden/>
    <w:rsid w:val="00087B2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10D8"/>
    <w:pPr>
      <w:spacing w:before="100" w:beforeAutospacing="1" w:after="100" w:afterAutospacing="1"/>
    </w:pPr>
  </w:style>
  <w:style w:type="paragraph" w:styleId="BalloonText">
    <w:name w:val="Balloon Text"/>
    <w:basedOn w:val="Normal"/>
    <w:semiHidden/>
    <w:rsid w:val="00087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779</Words>
  <Characters>4446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 GUIDE TO WRITING A DBQ</vt:lpstr>
    </vt:vector>
  </TitlesOfParts>
  <Company>LPS</Company>
  <LinksUpToDate>false</LinksUpToDate>
  <CharactersWithSpaces>5215</CharactersWithSpaces>
  <SharedDoc>false</SharedDoc>
  <HLinks>
    <vt:vector size="6" baseType="variant">
      <vt:variant>
        <vt:i4>4259842</vt:i4>
      </vt:variant>
      <vt:variant>
        <vt:i4>-1</vt:i4>
      </vt:variant>
      <vt:variant>
        <vt:i4>1026</vt:i4>
      </vt:variant>
      <vt:variant>
        <vt:i4>1</vt:i4>
      </vt:variant>
      <vt:variant>
        <vt:lpwstr>pen_3_lg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WRITING A DBQ</dc:title>
  <dc:subject/>
  <dc:creator>jalvich</dc:creator>
  <cp:keywords/>
  <dc:description/>
  <cp:lastModifiedBy>Jessica Schram</cp:lastModifiedBy>
  <cp:revision>6</cp:revision>
  <cp:lastPrinted>2014-02-19T18:32:00Z</cp:lastPrinted>
  <dcterms:created xsi:type="dcterms:W3CDTF">2012-03-23T14:09:00Z</dcterms:created>
  <dcterms:modified xsi:type="dcterms:W3CDTF">2014-02-19T18:33:00Z</dcterms:modified>
</cp:coreProperties>
</file>